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AD" w:rsidRPr="00874A60" w:rsidRDefault="00874A60">
      <w:pPr>
        <w:rPr>
          <w:rFonts w:ascii="Times New Roman" w:hAnsi="Times New Roman" w:cs="Times New Roman"/>
          <w:b/>
          <w:sz w:val="28"/>
          <w:szCs w:val="28"/>
        </w:rPr>
      </w:pPr>
      <w:r w:rsidRPr="00874A60">
        <w:rPr>
          <w:rFonts w:ascii="Times New Roman" w:hAnsi="Times New Roman" w:cs="Times New Roman"/>
          <w:b/>
          <w:sz w:val="28"/>
          <w:szCs w:val="28"/>
        </w:rPr>
        <w:t xml:space="preserve">Čísla </w:t>
      </w:r>
      <w:r w:rsidR="00280CAD" w:rsidRPr="00874A60">
        <w:rPr>
          <w:rFonts w:ascii="Times New Roman" w:hAnsi="Times New Roman" w:cs="Times New Roman"/>
          <w:b/>
          <w:sz w:val="28"/>
          <w:szCs w:val="28"/>
        </w:rPr>
        <w:t xml:space="preserve">registrov </w:t>
      </w:r>
      <w:r w:rsidRPr="00874A60">
        <w:rPr>
          <w:rFonts w:ascii="Times New Roman" w:hAnsi="Times New Roman" w:cs="Times New Roman"/>
          <w:b/>
          <w:sz w:val="28"/>
          <w:szCs w:val="28"/>
        </w:rPr>
        <w:t>: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I. manuál: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Mixtúra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11/3´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3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Superoktave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2´</w:t>
      </w:r>
      <w:bookmarkStart w:id="0" w:name="_GoBack"/>
      <w:bookmarkEnd w:id="0"/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4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Octave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4´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5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Principal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6 II/I 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8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Holzgedackt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9 Viola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11 II/P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12 I/P  8´</w:t>
      </w:r>
    </w:p>
    <w:p w:rsidR="00280CAD" w:rsidRPr="00874A60" w:rsidRDefault="00280CAD" w:rsidP="00280CAD">
      <w:pPr>
        <w:rPr>
          <w:sz w:val="28"/>
          <w:szCs w:val="28"/>
        </w:rPr>
      </w:pP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Pedál: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13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Cello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14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Gedacktbass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15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Subbass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16´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17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Bourdon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28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Octavbass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rPr>
          <w:sz w:val="28"/>
          <w:szCs w:val="28"/>
        </w:rPr>
      </w:pP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II. manuál: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17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Bourdon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20 Flote 2´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22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Voix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céleste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>23 Gambe 8´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24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Traversflote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4´</w:t>
      </w:r>
    </w:p>
    <w:p w:rsidR="00280CAD" w:rsidRPr="00874A60" w:rsidRDefault="00280CAD" w:rsidP="00280CAD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26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Oboe</w:t>
      </w:r>
      <w:proofErr w:type="spellEnd"/>
      <w:r w:rsidRPr="00874A60">
        <w:rPr>
          <w:rFonts w:ascii="Garamond" w:hAnsi="Garamond"/>
          <w:color w:val="000000"/>
          <w:sz w:val="28"/>
          <w:szCs w:val="28"/>
        </w:rPr>
        <w:t xml:space="preserve"> 8´</w:t>
      </w:r>
    </w:p>
    <w:p w:rsidR="000D38E6" w:rsidRPr="00874A60" w:rsidRDefault="00280CAD" w:rsidP="00874A60">
      <w:pPr>
        <w:shd w:val="clear" w:color="auto" w:fill="FFFFFF"/>
        <w:rPr>
          <w:rFonts w:ascii="Garamond" w:hAnsi="Garamond"/>
          <w:color w:val="000000"/>
          <w:sz w:val="28"/>
          <w:szCs w:val="28"/>
        </w:rPr>
      </w:pPr>
      <w:r w:rsidRPr="00874A60">
        <w:rPr>
          <w:rFonts w:ascii="Garamond" w:hAnsi="Garamond"/>
          <w:color w:val="000000"/>
          <w:sz w:val="28"/>
          <w:szCs w:val="28"/>
        </w:rPr>
        <w:t xml:space="preserve">27 </w:t>
      </w:r>
      <w:proofErr w:type="spellStart"/>
      <w:r w:rsidRPr="00874A60">
        <w:rPr>
          <w:rFonts w:ascii="Garamond" w:hAnsi="Garamond"/>
          <w:color w:val="000000"/>
          <w:sz w:val="28"/>
          <w:szCs w:val="28"/>
        </w:rPr>
        <w:t>Tremulant</w:t>
      </w:r>
      <w:proofErr w:type="spellEnd"/>
    </w:p>
    <w:sectPr w:rsidR="000D38E6" w:rsidRPr="0087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4F"/>
    <w:rsid w:val="000D38E6"/>
    <w:rsid w:val="001F624E"/>
    <w:rsid w:val="00280CAD"/>
    <w:rsid w:val="00307B37"/>
    <w:rsid w:val="00435F4F"/>
    <w:rsid w:val="00874A60"/>
    <w:rsid w:val="00987BFA"/>
    <w:rsid w:val="009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280C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280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User</cp:lastModifiedBy>
  <cp:revision>2</cp:revision>
  <dcterms:created xsi:type="dcterms:W3CDTF">2022-12-05T21:38:00Z</dcterms:created>
  <dcterms:modified xsi:type="dcterms:W3CDTF">2022-12-05T21:38:00Z</dcterms:modified>
</cp:coreProperties>
</file>